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6F0950" w:rsidR="001F141D" w:rsidRPr="00057BD6" w:rsidRDefault="00191A44" w:rsidP="008C5E4C">
            <w:pPr>
              <w:pStyle w:val="Default0"/>
              <w:rPr>
                <w:b/>
              </w:rPr>
            </w:pPr>
            <w:r w:rsidRPr="00191A44">
              <w:rPr>
                <w:b/>
              </w:rPr>
              <w:t>Dodávka vozidel formou operativního leasingu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126"/>
        <w:gridCol w:w="1134"/>
        <w:gridCol w:w="1843"/>
        <w:gridCol w:w="2057"/>
      </w:tblGrid>
      <w:tr w:rsidR="00576C2F" w14:paraId="1697306F" w14:textId="77777777" w:rsidTr="009B34C6">
        <w:trPr>
          <w:trHeight w:val="569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9B34C6">
        <w:trPr>
          <w:trHeight w:val="489"/>
        </w:trPr>
        <w:tc>
          <w:tcPr>
            <w:tcW w:w="268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03D49D4" w:rsidR="00576C2F" w:rsidRDefault="00191A44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E95">
              <w:rPr>
                <w:rFonts w:cs="Calibri"/>
                <w:b/>
                <w:bCs/>
                <w:color w:val="000000"/>
              </w:rPr>
              <w:t xml:space="preserve">Celková nabídková cena </w:t>
            </w:r>
            <w:r>
              <w:rPr>
                <w:rFonts w:cs="Calibri"/>
                <w:b/>
                <w:bCs/>
                <w:color w:val="000000"/>
              </w:rPr>
              <w:t>v Kč</w:t>
            </w:r>
            <w: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>za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pronájem </w:t>
            </w:r>
            <w:r>
              <w:rPr>
                <w:rFonts w:cs="Calibri"/>
                <w:b/>
                <w:bCs/>
                <w:color w:val="000000"/>
              </w:rPr>
              <w:t>3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kusů služebních </w:t>
            </w:r>
            <w:r>
              <w:rPr>
                <w:rFonts w:cs="Calibri"/>
                <w:b/>
                <w:bCs/>
                <w:color w:val="000000"/>
              </w:rPr>
              <w:t xml:space="preserve">vozidel 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formou operativního leasingu po dobu </w:t>
            </w:r>
            <w:r>
              <w:rPr>
                <w:rFonts w:cs="Calibri"/>
                <w:b/>
                <w:bCs/>
                <w:color w:val="000000"/>
              </w:rPr>
              <w:t>36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měsíců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12545C2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B193A56">
          <wp:simplePos x="0" y="0"/>
          <wp:positionH relativeFrom="margin">
            <wp:align>right</wp:align>
          </wp:positionH>
          <wp:positionV relativeFrom="paragraph">
            <wp:posOffset>7348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1A44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B34C6"/>
    <w:rsid w:val="009F0DEF"/>
    <w:rsid w:val="00A96168"/>
    <w:rsid w:val="00B546C0"/>
    <w:rsid w:val="00CE6888"/>
    <w:rsid w:val="00D12603"/>
    <w:rsid w:val="00DE30E6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1105</Characters>
  <Application>Microsoft Office Word</Application>
  <DocSecurity>0</DocSecurity>
  <Lines>9</Lines>
  <Paragraphs>2</Paragraphs>
  <ScaleCrop>false</ScaleCrop>
  <Company>NPÚ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2021-06-16T09:28:00Z</dcterms:created>
  <dcterms:modified xsi:type="dcterms:W3CDTF">2022-03-16T10:31:00Z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